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20"/>
        <w:gridCol w:w="580"/>
        <w:gridCol w:w="9"/>
        <w:gridCol w:w="571"/>
        <w:gridCol w:w="1130"/>
        <w:gridCol w:w="470"/>
        <w:gridCol w:w="380"/>
        <w:gridCol w:w="226"/>
        <w:gridCol w:w="1192"/>
        <w:gridCol w:w="149"/>
        <w:gridCol w:w="1126"/>
      </w:tblGrid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Приложение 12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4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к решению Совета депутатов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Члянского сельского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№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169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бюджета(далее - непрограммные направления деятельности), группам (группам и подгруппам) видов расходов на плановый период 2018 и 2019 годов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тыс. рублей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тыс. рублей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Сумма на 2018 год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6"/>
                <w:szCs w:val="26"/>
              </w:rPr>
            </w:pPr>
            <w:r w:rsidRPr="00004DA9">
              <w:rPr>
                <w:sz w:val="26"/>
                <w:szCs w:val="26"/>
              </w:rPr>
              <w:t>8</w:t>
            </w:r>
          </w:p>
        </w:tc>
      </w:tr>
      <w:tr w:rsidR="00004DA9" w:rsidRPr="00004DA9" w:rsidTr="00004DA9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 xml:space="preserve">Администрация Члянского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 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146,000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295,000</w:t>
            </w:r>
          </w:p>
        </w:tc>
      </w:tr>
      <w:tr w:rsidR="00004DA9" w:rsidRPr="00004DA9" w:rsidTr="00004DA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146,000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295,000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4 282,741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4 157,202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000000"/>
                <w:sz w:val="24"/>
                <w:szCs w:val="24"/>
              </w:rPr>
            </w:pPr>
            <w:r w:rsidRPr="00004DA9">
              <w:rPr>
                <w:color w:val="000000"/>
                <w:sz w:val="24"/>
                <w:szCs w:val="24"/>
              </w:rPr>
              <w:t xml:space="preserve">711 00 00000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000000"/>
                <w:sz w:val="24"/>
                <w:szCs w:val="24"/>
              </w:rPr>
            </w:pPr>
            <w:r w:rsidRPr="00004DA9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000000"/>
                <w:sz w:val="24"/>
                <w:szCs w:val="24"/>
              </w:rPr>
            </w:pPr>
            <w:r w:rsidRPr="00004DA9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700,930</w:t>
            </w:r>
          </w:p>
        </w:tc>
      </w:tr>
      <w:tr w:rsidR="00004DA9" w:rsidRPr="00004DA9" w:rsidTr="00004DA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2 923,606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2 907,772</w:t>
            </w:r>
          </w:p>
        </w:tc>
      </w:tr>
      <w:tr w:rsidR="00004DA9" w:rsidRPr="00004DA9" w:rsidTr="00004DA9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2 923,606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2 907,772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2 923,606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2 907,772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2 138,706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2 122,872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2 138,706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2 122,872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784,900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784,900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25,000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746,900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746,900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 xml:space="preserve">Обеспечение деятельности Территориальной избирательной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760 00 00000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761 00 00000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761 00 00002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761 00 00002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109,705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999 01 00306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999 01 00306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0,500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</w:tr>
      <w:tr w:rsidR="00004DA9" w:rsidRPr="00004DA9" w:rsidTr="00004DA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bookmarkStart w:id="0" w:name="_GoBack"/>
        <w:bookmarkEnd w:id="0"/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548,000</w:t>
            </w:r>
          </w:p>
        </w:tc>
      </w:tr>
      <w:tr w:rsidR="00004DA9" w:rsidRPr="00004DA9" w:rsidTr="00004DA9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29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66,740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107,410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107,410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</w:tr>
      <w:tr w:rsidR="00004DA9" w:rsidRPr="00004DA9" w:rsidTr="00004DA9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</w:tr>
      <w:tr w:rsidR="00004DA9" w:rsidRPr="00004DA9" w:rsidTr="00004DA9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6,410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004DA9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4,580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4,580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1,830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1,830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17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sz w:val="24"/>
                <w:szCs w:val="24"/>
              </w:rPr>
              <w:t xml:space="preserve"> </w:t>
            </w:r>
            <w:r w:rsidRPr="00004DA9">
              <w:rPr>
                <w:sz w:val="24"/>
                <w:szCs w:val="24"/>
              </w:rPr>
              <w:t>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101,000</w:t>
            </w:r>
          </w:p>
        </w:tc>
      </w:tr>
      <w:tr w:rsidR="00004DA9" w:rsidRPr="00004DA9" w:rsidTr="00004DA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1 018,836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1 046,192</w:t>
            </w:r>
          </w:p>
        </w:tc>
      </w:tr>
      <w:tr w:rsidR="00004DA9" w:rsidRPr="00004DA9" w:rsidTr="00004DA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1 046,192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1 046,192</w:t>
            </w:r>
          </w:p>
        </w:tc>
      </w:tr>
      <w:tr w:rsidR="00004DA9" w:rsidRPr="00004DA9" w:rsidTr="00004DA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1 046,192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Содержание и ремонт дорожной сети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596,192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618,836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596,192</w:t>
            </w:r>
          </w:p>
        </w:tc>
      </w:tr>
      <w:tr w:rsidR="00004DA9" w:rsidRPr="00004DA9" w:rsidTr="00004DA9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>
              <w:rPr>
                <w:sz w:val="24"/>
                <w:szCs w:val="24"/>
              </w:rPr>
              <w:t>у</w:t>
            </w:r>
            <w:r w:rsidRPr="00004DA9">
              <w:rPr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450,000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450,000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50,000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50,000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999 70 00000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center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sz w:val="24"/>
                <w:szCs w:val="24"/>
              </w:rPr>
            </w:pPr>
            <w:r w:rsidRPr="00004DA9">
              <w:rPr>
                <w:sz w:val="24"/>
                <w:szCs w:val="24"/>
              </w:rPr>
              <w:t>234,000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A9" w:rsidRPr="00004DA9" w:rsidRDefault="00004DA9" w:rsidP="00004DA9">
            <w:pPr>
              <w:jc w:val="both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5 905,727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jc w:val="right"/>
              <w:rPr>
                <w:b/>
                <w:bCs/>
                <w:sz w:val="24"/>
                <w:szCs w:val="24"/>
              </w:rPr>
            </w:pPr>
            <w:r w:rsidRPr="00004DA9">
              <w:rPr>
                <w:b/>
                <w:bCs/>
                <w:sz w:val="24"/>
                <w:szCs w:val="24"/>
              </w:rPr>
              <w:t>5 956,544</w:t>
            </w:r>
          </w:p>
        </w:tc>
      </w:tr>
      <w:tr w:rsidR="00004DA9" w:rsidRPr="00004DA9" w:rsidTr="00004DA9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A9" w:rsidRPr="00004DA9" w:rsidRDefault="00004DA9" w:rsidP="00004DA9">
            <w:pPr>
              <w:rPr>
                <w:color w:val="993300"/>
                <w:sz w:val="26"/>
                <w:szCs w:val="26"/>
              </w:rPr>
            </w:pPr>
          </w:p>
        </w:tc>
      </w:tr>
    </w:tbl>
    <w:p w:rsidR="00DF3231" w:rsidRPr="00004DA9" w:rsidRDefault="00004DA9" w:rsidP="00004DA9">
      <w:pPr>
        <w:rPr>
          <w:sz w:val="24"/>
          <w:szCs w:val="24"/>
        </w:rPr>
      </w:pPr>
      <w:r>
        <w:rPr>
          <w:sz w:val="24"/>
          <w:szCs w:val="24"/>
        </w:rPr>
        <w:t>Глава                                                                                                                          Е.Н. Маркова</w:t>
      </w:r>
    </w:p>
    <w:sectPr w:rsidR="00DF3231" w:rsidRPr="00004DA9" w:rsidSect="00004DA9">
      <w:headerReference w:type="default" r:id="rId7"/>
      <w:pgSz w:w="11907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2F" w:rsidRDefault="0071092F" w:rsidP="00004DA9">
      <w:r>
        <w:separator/>
      </w:r>
    </w:p>
  </w:endnote>
  <w:endnote w:type="continuationSeparator" w:id="0">
    <w:p w:rsidR="0071092F" w:rsidRDefault="0071092F" w:rsidP="0000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2F" w:rsidRDefault="0071092F" w:rsidP="00004DA9">
      <w:r>
        <w:separator/>
      </w:r>
    </w:p>
  </w:footnote>
  <w:footnote w:type="continuationSeparator" w:id="0">
    <w:p w:rsidR="0071092F" w:rsidRDefault="0071092F" w:rsidP="0000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60704"/>
      <w:docPartObj>
        <w:docPartGallery w:val="Page Numbers (Top of Page)"/>
        <w:docPartUnique/>
      </w:docPartObj>
    </w:sdtPr>
    <w:sdtContent>
      <w:p w:rsidR="00004DA9" w:rsidRDefault="00004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4DA9" w:rsidRDefault="00004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A9"/>
    <w:rsid w:val="00004DA9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1092F"/>
    <w:rsid w:val="00772D00"/>
    <w:rsid w:val="00891A16"/>
    <w:rsid w:val="00895A16"/>
    <w:rsid w:val="00912B91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04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DA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04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DA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04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DA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04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DA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2016-11-16T00:05:00Z</cp:lastPrinted>
  <dcterms:created xsi:type="dcterms:W3CDTF">2016-11-15T23:58:00Z</dcterms:created>
  <dcterms:modified xsi:type="dcterms:W3CDTF">2016-11-16T00:06:00Z</dcterms:modified>
</cp:coreProperties>
</file>